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等线" w:eastAsia="方正小标宋简体" w:cs="宋体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方正小标宋简体" w:hAnsi="等线" w:eastAsia="方正小标宋简体" w:cs="宋体"/>
          <w:kern w:val="0"/>
          <w:sz w:val="40"/>
          <w:szCs w:val="40"/>
        </w:rPr>
      </w:pPr>
      <w:r>
        <w:rPr>
          <w:rFonts w:ascii="方正小标宋简体" w:hAnsi="等线" w:eastAsia="方正小标宋简体" w:cs="宋体"/>
          <w:kern w:val="0"/>
          <w:sz w:val="40"/>
          <w:szCs w:val="40"/>
          <w:u w:val="single"/>
        </w:rPr>
        <w:t xml:space="preserve">    </w:t>
      </w:r>
      <w:r>
        <w:rPr>
          <w:rFonts w:hint="eastAsia" w:ascii="方正小标宋简体" w:hAnsi="等线" w:eastAsia="方正小标宋简体" w:cs="宋体"/>
          <w:kern w:val="0"/>
          <w:sz w:val="40"/>
          <w:szCs w:val="40"/>
        </w:rPr>
        <w:t>市县（</w:t>
      </w:r>
      <w:r>
        <w:rPr>
          <w:rFonts w:ascii="方正小标宋简体" w:hAnsi="等线" w:eastAsia="方正小标宋简体" w:cs="宋体"/>
          <w:kern w:val="0"/>
          <w:sz w:val="40"/>
          <w:szCs w:val="40"/>
        </w:rPr>
        <w:t>或</w:t>
      </w:r>
      <w:r>
        <w:rPr>
          <w:rFonts w:hint="eastAsia" w:ascii="方正小标宋简体" w:hAnsi="等线" w:eastAsia="方正小标宋简体" w:cs="宋体"/>
          <w:kern w:val="0"/>
          <w:sz w:val="40"/>
          <w:szCs w:val="40"/>
        </w:rPr>
        <w:t>脱毒种茎生产经营主体）2023年糖料蔗种茎</w:t>
      </w:r>
      <w:r>
        <w:rPr>
          <w:rFonts w:ascii="方正小标宋简体" w:hAnsi="等线" w:eastAsia="方正小标宋简体" w:cs="宋体"/>
          <w:kern w:val="0"/>
          <w:sz w:val="40"/>
          <w:szCs w:val="40"/>
        </w:rPr>
        <w:t>加工</w:t>
      </w:r>
      <w:r>
        <w:rPr>
          <w:rFonts w:hint="eastAsia" w:ascii="方正小标宋简体" w:hAnsi="等线" w:eastAsia="方正小标宋简体" w:cs="宋体"/>
          <w:kern w:val="0"/>
          <w:sz w:val="40"/>
          <w:szCs w:val="40"/>
        </w:rPr>
        <w:t>项目</w:t>
      </w:r>
    </w:p>
    <w:p>
      <w:pPr>
        <w:widowControl/>
        <w:jc w:val="center"/>
        <w:rPr>
          <w:rFonts w:ascii="方正小标宋简体" w:hAnsi="等线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等线" w:eastAsia="方正小标宋简体" w:cs="宋体"/>
          <w:kern w:val="0"/>
          <w:sz w:val="40"/>
          <w:szCs w:val="40"/>
        </w:rPr>
        <w:t>供种情况表</w:t>
      </w:r>
    </w:p>
    <w:p>
      <w:pPr>
        <w:widowControl/>
        <w:spacing w:line="574" w:lineRule="exact"/>
        <w:jc w:val="center"/>
        <w:rPr>
          <w:rFonts w:hint="eastAsia" w:ascii="方正小标宋简体" w:hAnsi="等线" w:eastAsia="方正小标宋简体" w:cs="宋体"/>
          <w:kern w:val="0"/>
          <w:sz w:val="40"/>
          <w:szCs w:val="40"/>
        </w:rPr>
      </w:pPr>
    </w:p>
    <w:p>
      <w:pPr>
        <w:spacing w:line="660" w:lineRule="exact"/>
        <w:ind w:firstLine="440" w:firstLineChars="200"/>
        <w:rPr>
          <w:rFonts w:hint="eastAsia" w:eastAsia="黑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22"/>
          <w:szCs w:val="22"/>
        </w:rPr>
        <w:t>填报单位（盖章）：</w:t>
      </w:r>
      <w:r>
        <w:rPr>
          <w:rFonts w:hint="eastAsia" w:ascii="仿宋_GB2312" w:hAnsi="等线" w:eastAsia="仿宋_GB2312" w:cs="宋体"/>
          <w:kern w:val="0"/>
          <w:sz w:val="22"/>
          <w:szCs w:val="22"/>
          <w:u w:val="single"/>
        </w:rPr>
        <w:t xml:space="preserve">                    </w:t>
      </w:r>
      <w:r>
        <w:rPr>
          <w:rFonts w:hint="eastAsia" w:ascii="仿宋_GB2312" w:hAnsi="等线" w:eastAsia="仿宋_GB2312" w:cs="宋体"/>
          <w:kern w:val="0"/>
          <w:sz w:val="22"/>
          <w:szCs w:val="22"/>
        </w:rPr>
        <w:t xml:space="preserve">                                            填报日期：</w:t>
      </w:r>
      <w:r>
        <w:rPr>
          <w:rFonts w:ascii="仿宋_GB2312" w:hAnsi="等线" w:eastAsia="仿宋_GB2312" w:cs="宋体"/>
          <w:kern w:val="0"/>
          <w:sz w:val="22"/>
          <w:szCs w:val="22"/>
        </w:rPr>
        <w:t>2023</w:t>
      </w:r>
      <w:r>
        <w:rPr>
          <w:rFonts w:hint="eastAsia" w:ascii="仿宋_GB2312" w:hAnsi="等线" w:eastAsia="仿宋_GB2312" w:cs="宋体"/>
          <w:kern w:val="0"/>
          <w:sz w:val="22"/>
          <w:szCs w:val="22"/>
        </w:rPr>
        <w:t>年</w:t>
      </w:r>
      <w:r>
        <w:rPr>
          <w:rFonts w:hint="eastAsia" w:ascii="仿宋_GB2312" w:hAnsi="等线" w:eastAsia="仿宋_GB2312" w:cs="宋体"/>
          <w:kern w:val="0"/>
          <w:sz w:val="22"/>
          <w:szCs w:val="22"/>
          <w:u w:val="single"/>
        </w:rPr>
        <w:t xml:space="preserve">   </w:t>
      </w:r>
      <w:r>
        <w:rPr>
          <w:rFonts w:hint="eastAsia" w:ascii="仿宋_GB2312" w:hAnsi="等线" w:eastAsia="仿宋_GB2312" w:cs="宋体"/>
          <w:kern w:val="0"/>
          <w:sz w:val="22"/>
          <w:szCs w:val="22"/>
        </w:rPr>
        <w:t>月</w:t>
      </w:r>
      <w:r>
        <w:rPr>
          <w:rFonts w:hint="eastAsia" w:ascii="仿宋_GB2312" w:hAnsi="等线" w:eastAsia="仿宋_GB2312" w:cs="宋体"/>
          <w:kern w:val="0"/>
          <w:sz w:val="22"/>
          <w:szCs w:val="22"/>
          <w:u w:val="single"/>
        </w:rPr>
        <w:t xml:space="preserve">   </w:t>
      </w:r>
      <w:r>
        <w:rPr>
          <w:rFonts w:hint="eastAsia" w:ascii="仿宋_GB2312" w:hAnsi="等线" w:eastAsia="仿宋_GB2312" w:cs="宋体"/>
          <w:kern w:val="0"/>
          <w:sz w:val="22"/>
          <w:szCs w:val="22"/>
        </w:rPr>
        <w:t>日</w:t>
      </w:r>
    </w:p>
    <w:tbl>
      <w:tblPr>
        <w:tblStyle w:val="3"/>
        <w:tblW w:w="50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03"/>
        <w:gridCol w:w="1136"/>
        <w:gridCol w:w="1637"/>
        <w:gridCol w:w="1267"/>
        <w:gridCol w:w="1317"/>
        <w:gridCol w:w="2120"/>
        <w:gridCol w:w="1650"/>
        <w:gridCol w:w="1338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脱毒种茎生产经营主体名称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项目地点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申报供种面积</w:t>
            </w:r>
            <w:r>
              <w:rPr>
                <w:rFonts w:ascii="黑体" w:hAnsi="黑体" w:eastAsia="黑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万亩</w:t>
            </w:r>
            <w:r>
              <w:rPr>
                <w:rFonts w:ascii="黑体" w:hAnsi="黑体" w:eastAsia="黑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引种来源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品种名称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供种时间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核定供种</w:t>
            </w:r>
            <w:r>
              <w:rPr>
                <w:rFonts w:ascii="黑体" w:hAnsi="黑体" w:eastAsia="黑体" w:cs="宋体"/>
                <w:kern w:val="0"/>
                <w:sz w:val="22"/>
                <w:szCs w:val="22"/>
              </w:rPr>
              <w:t>面积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（万亩）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拟申请奖补资金（万元）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****种茎</w:t>
            </w: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加工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项目（示例）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******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1.3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****一级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良繁基地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桂糖42号桂糖44号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例：202</w:t>
            </w: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.1-2023.5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1.2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****种茎</w:t>
            </w: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加工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项目（示例）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******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2.3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****二级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良繁基地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桂柳05136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例：2022.11-2023.5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等线" w:eastAsia="仿宋_GB2312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…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…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574" w:lineRule="exact"/>
        <w:rPr>
          <w:rFonts w:hint="eastAsia" w:asci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注：核定供种面积由市、县糖业主管部门填写。</w:t>
      </w:r>
    </w:p>
    <w:p>
      <w:bookmarkStart w:id="0" w:name="_GoBack"/>
      <w:bookmarkEnd w:id="0"/>
    </w:p>
    <w:sectPr>
      <w:pgSz w:w="16838" w:h="11906" w:orient="landscape"/>
      <w:pgMar w:top="1531" w:right="2155" w:bottom="1418" w:left="2041" w:header="851" w:footer="1361" w:gutter="0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2A21456"/>
    <w:rsid w:val="12A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2023-07-31T02:00:00Z</dcterms:created>
  <dc:creator>never</dc:creator>
  <cp:lastModifiedBy>never</cp:lastModifiedBy>
  <dcterms:modified xsi:type="dcterms:W3CDTF">2023-07-31T02:01:20Z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465CDCB6759844FE854537A7C5F73F43_11</vt:lpwstr>
  </property>
</Properties>
</file>