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bdr w:val="none" w:color="auto" w:sz="0" w:space="0"/>
          <w:shd w:val="clear" w:fill="FFFFFF"/>
          <w:lang w:val="en-US" w:eastAsia="zh-CN"/>
        </w:rPr>
        <w:t>陆川县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525353"/>
          <w:spacing w:val="0"/>
          <w:sz w:val="39"/>
          <w:szCs w:val="39"/>
          <w:bdr w:val="none" w:color="auto" w:sz="0" w:space="0"/>
          <w:shd w:val="clear" w:fill="FFFFFF"/>
        </w:rPr>
        <w:t>重大建设项目领域基层政务公开标准目录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825"/>
        <w:gridCol w:w="967"/>
        <w:gridCol w:w="2138"/>
        <w:gridCol w:w="2745"/>
        <w:gridCol w:w="1093"/>
        <w:gridCol w:w="842"/>
        <w:gridCol w:w="2619"/>
        <w:gridCol w:w="537"/>
        <w:gridCol w:w="687"/>
        <w:gridCol w:w="5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69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792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公开事项</w:t>
            </w:r>
          </w:p>
        </w:tc>
        <w:tc>
          <w:tcPr>
            <w:tcW w:w="2138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公开内容（要素）</w:t>
            </w:r>
          </w:p>
        </w:tc>
        <w:tc>
          <w:tcPr>
            <w:tcW w:w="274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公开依据</w:t>
            </w:r>
          </w:p>
        </w:tc>
        <w:tc>
          <w:tcPr>
            <w:tcW w:w="1093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公开时限</w:t>
            </w:r>
          </w:p>
        </w:tc>
        <w:tc>
          <w:tcPr>
            <w:tcW w:w="842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公开主体</w:t>
            </w:r>
          </w:p>
        </w:tc>
        <w:tc>
          <w:tcPr>
            <w:tcW w:w="2619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公开渠道和载体</w:t>
            </w:r>
          </w:p>
        </w:tc>
        <w:tc>
          <w:tcPr>
            <w:tcW w:w="1224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公开对象</w:t>
            </w:r>
          </w:p>
        </w:tc>
        <w:tc>
          <w:tcPr>
            <w:tcW w:w="1246" w:type="dxa"/>
            <w:gridSpan w:val="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469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一级 事项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二级 事项</w:t>
            </w:r>
          </w:p>
        </w:tc>
        <w:tc>
          <w:tcPr>
            <w:tcW w:w="2138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2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9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全社会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特定群众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主动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批准服务信息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办事指南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申报材料清单、批准流程、办理时限、受理机构联系方式、申报要求等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实时公开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 xml:space="preserve">■政府网站    ■两微一端■纸质媒体   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 xml:space="preserve">■公开查阅点 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■便民服务站  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办理过程信息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事项名称、事项办理部门、办理进展等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及时公开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 ■两微一端■政务服务中心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项目单位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咨询监督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咨询电话、监督投诉电话等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实时公开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 xml:space="preserve">■政府网站    ■两微一端■纸质媒体 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■公开查阅点  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■便民服务站 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■社区/企事业单位/村公示栏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2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批准结果信息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政府投资项目建议书审批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审批结果、批复时间、批复文号、批复单位、项目名称、项目统一代码等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信息形成20个工作日内公开；其中行政许可、行政处罚自作出行政决定之日起7个工作日内公开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政府投资项目可行性研究报告审批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审批结果、批复时间、批复单位、批复文号、项目名称、项目统一代码等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 ■两微一端■发布会听证会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政府投资项目初步设计审批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审批结果、批复时间、批复单位、批复文号、项目名称、项目统一代码等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企业投资项目核准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核准结果、核准时间、核准单位、核准文号、项目名称、项目统一代码等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相关核准机关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■两微一端 ■发布会听证会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2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批准结果信息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企业投资项目备案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备案号、备案时间、备案单位、项目名称、项目统一代码等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相关备案机关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■两微一端 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节能审查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审查结果、批复时间、批复单位、批复文号、项目名称、项目统一代码等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节能审查部门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■两微一端 ■发布会听证会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选址意见书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审批结果、批复时间、批复文号、项目名称、项目统一代码等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  ■两微一端 ■发布会听证会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建设项目用地（用海）预审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预审结果、批复时间、批复文号、项目名称、项目统一代码等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自然资源部门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■两微一端 ■发布会听证会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2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批准结果信息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建设项目环境影响评价审批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审批结果、批复时间、批复文号、项目名称、项目统一代码等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生态环境部门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■两微一端 ■发布会听证会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建设用地（含临时用地）规划许可证核发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■两微一端 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建设工程规划许可证核发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审核结果、建设工程规划许可证号、许可时间、发证机关、项目名称、项目统一代码等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乡村建设规划许可证核发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审核结果、乡村建设规划许可证号、许可时间、发证机关、项目名称、项目统一代码等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2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批准结果信息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建筑工程施工许可证核发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审核结果、建筑工程施工许可证号、施工许可日期、发证机关、项目名称、项目统一代码等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招标事项审批核准结果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审批部门、批复时间、招标方式、项目名称、项目统一代码等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取水许可审批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审批结果、批复时间、批复文号、批复文件标题、项目名称、项目统一代码等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水利部门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 ■两微一端■发布会听证会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2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生产建设项目水土保持方案审批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审批结果、批复时间、批复文号、批复文件标题、项目名称、项目统一代码等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水利部门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批准结果信息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洪水影响评价审批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审批结果、批复时间、批复文号、批复文件标题、项目名称、项目统一代码等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水利部门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招标投标信息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招标投标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招标人及其招标代理机构或相关行政监督部门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■公共资源交易平台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■信用中国网站 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■招投标公共服务平台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征收土地信息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征收土地信息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辖区政府和相关审批部门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 ■两微一端■发布会听证会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重大设计变更信息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重大设计变更审批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项目设计变更原因、主要变更内容、批准单位、变更结果等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 ■两微一端■发布会听证会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施工有关信息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施工管理服务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 ■两微一端■发布会听证会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质量安全监督信息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质量安全监督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质量安全监督机构及其联系方式、质量安全行政处罚情况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相关主管部门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■政府网站    ■两微一端■发布会听证会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46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82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竣工有关信息</w:t>
            </w:r>
          </w:p>
        </w:tc>
        <w:tc>
          <w:tcPr>
            <w:tcW w:w="96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竣工验收审批（备案）</w:t>
            </w:r>
          </w:p>
        </w:tc>
        <w:tc>
          <w:tcPr>
            <w:tcW w:w="2138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竣工验收时间、竣工验收结果，竣工验收备案时间、备案编号、备案部门等</w:t>
            </w:r>
          </w:p>
        </w:tc>
        <w:tc>
          <w:tcPr>
            <w:tcW w:w="2745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093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同上</w:t>
            </w:r>
          </w:p>
        </w:tc>
        <w:tc>
          <w:tcPr>
            <w:tcW w:w="842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相关审批部门</w:t>
            </w:r>
          </w:p>
        </w:tc>
        <w:tc>
          <w:tcPr>
            <w:tcW w:w="2619" w:type="dxa"/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■政府网站    ■两微一端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■发布会听证会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■政务服务中心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_GB2312" w:eastAsia="仿宋_GB2312" w:cs="仿宋_GB2312"/>
                <w:sz w:val="18"/>
                <w:szCs w:val="18"/>
                <w:bdr w:val="none" w:color="auto" w:sz="0" w:space="0"/>
              </w:rPr>
              <w:t>■投资项目在线审批监管平台</w:t>
            </w: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68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37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  <w:bdr w:val="none" w:color="auto" w:sz="0" w:space="0"/>
              </w:rPr>
              <w:t>√</w:t>
            </w:r>
          </w:p>
        </w:tc>
        <w:tc>
          <w:tcPr>
            <w:tcW w:w="70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52D4"/>
    <w:rsid w:val="316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2020-12-18T03:40:00Z</dcterms:created>
  <dc:creator>菲菲</dc:creator>
  <cp:lastModifiedBy>菲菲</cp:lastModifiedBy>
  <dcterms:modified xsi:type="dcterms:W3CDTF">2020-12-18T03:47:47Z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