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</w:rPr>
        <w:t>来宾市兴宾区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重大建设项目领域基层政务公开标准目录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</w:p>
    <w:tbl>
      <w:tblPr>
        <w:tblStyle w:val="5"/>
        <w:tblW w:w="1429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04"/>
        <w:gridCol w:w="705"/>
        <w:gridCol w:w="2037"/>
        <w:gridCol w:w="2723"/>
        <w:gridCol w:w="1701"/>
        <w:gridCol w:w="1701"/>
        <w:gridCol w:w="1701"/>
        <w:gridCol w:w="709"/>
        <w:gridCol w:w="708"/>
        <w:gridCol w:w="426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4" w:type="dxa"/>
            <w:vMerge w:val="restart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09" w:type="dxa"/>
            <w:gridSpan w:val="2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公开事项</w:t>
            </w:r>
          </w:p>
        </w:tc>
        <w:tc>
          <w:tcPr>
            <w:tcW w:w="2037" w:type="dxa"/>
            <w:vMerge w:val="restart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公开内容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（要素）</w:t>
            </w:r>
          </w:p>
        </w:tc>
        <w:tc>
          <w:tcPr>
            <w:tcW w:w="2723" w:type="dxa"/>
            <w:vMerge w:val="restart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公开依据</w:t>
            </w:r>
          </w:p>
        </w:tc>
        <w:tc>
          <w:tcPr>
            <w:tcW w:w="1701" w:type="dxa"/>
            <w:vMerge w:val="restart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ind w:firstLine="482" w:firstLineChars="20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时限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主体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公开渠道和载体</w:t>
            </w:r>
          </w:p>
        </w:tc>
        <w:tc>
          <w:tcPr>
            <w:tcW w:w="1417" w:type="dxa"/>
            <w:gridSpan w:val="2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公开对象</w:t>
            </w:r>
          </w:p>
        </w:tc>
        <w:tc>
          <w:tcPr>
            <w:tcW w:w="1276" w:type="dxa"/>
            <w:gridSpan w:val="2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公开方式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534" w:type="dxa"/>
            <w:vMerge w:val="continue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0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一级事项</w:t>
            </w:r>
          </w:p>
        </w:tc>
        <w:tc>
          <w:tcPr>
            <w:tcW w:w="705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二级事项</w:t>
            </w:r>
          </w:p>
        </w:tc>
        <w:tc>
          <w:tcPr>
            <w:tcW w:w="2037" w:type="dxa"/>
            <w:vMerge w:val="continue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23" w:type="dxa"/>
            <w:vMerge w:val="continue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continue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特定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群众</w:t>
            </w:r>
          </w:p>
        </w:tc>
        <w:tc>
          <w:tcPr>
            <w:tcW w:w="426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主动</w:t>
            </w:r>
          </w:p>
        </w:tc>
        <w:tc>
          <w:tcPr>
            <w:tcW w:w="850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依申请公开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5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批准服务信息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办事指南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申报材料清单、批准流程、办理时限、受理机构联系方式、申报要求等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实时公开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办理过程信息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事项名称、事项办理部门、办理进展等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域政府信息公开的意见》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及时公开</w:t>
            </w: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咨询监督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咨询电话、监督投诉电话等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实时公开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5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批准结果信息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政府投资项目建议书审批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审批结果、批复时间、批复文号、批复单位、项目名称、项目统一代码等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政府投资项目可行性研究报告审批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政府投资项目初步设计审批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审批结果、批复时间、批复单位、批复文号、项目名称、项目统一代码等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企业投资项目核准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核准结果、核准时间、核准单位、核准文号、项目名称、项目统一代码等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5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批准结果信息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企业投资项目备案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备案号、备案时间、备案单位、项目名称、项目统一代码等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504" w:type="dxa"/>
            <w:vMerge w:val="continue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节能审查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审查结果、批复时间、批复单位、批复文号、项目名称、项目统一代码等</w:t>
            </w:r>
          </w:p>
        </w:tc>
        <w:tc>
          <w:tcPr>
            <w:tcW w:w="272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5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重大设计变更信息</w:t>
            </w:r>
          </w:p>
        </w:tc>
        <w:tc>
          <w:tcPr>
            <w:tcW w:w="7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重大设计变更审批</w:t>
            </w:r>
          </w:p>
        </w:tc>
        <w:tc>
          <w:tcPr>
            <w:tcW w:w="203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项目设计变更原因、主要变更内容、批准单位、变更结果等</w:t>
            </w:r>
          </w:p>
        </w:tc>
        <w:tc>
          <w:tcPr>
            <w:tcW w:w="2723" w:type="dxa"/>
            <w:noWrap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相关审批部门</w:t>
            </w: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■公开查阅点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■政务服务中心</w:t>
            </w:r>
          </w:p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■办事指南</w:t>
            </w: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√</w:t>
            </w: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534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04" w:type="dxa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37" w:type="dxa"/>
            <w:noWrap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23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1" w:type="dxa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/>
          </w:tcPr>
          <w:p>
            <w:pPr>
              <w:snapToGrid w:val="0"/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9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8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26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0" w:type="dxa"/>
            <w:noWrap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FCF"/>
    <w:rsid w:val="000775FC"/>
    <w:rsid w:val="000B4F00"/>
    <w:rsid w:val="000C00B8"/>
    <w:rsid w:val="000F5DCB"/>
    <w:rsid w:val="00111F56"/>
    <w:rsid w:val="001147B0"/>
    <w:rsid w:val="00124944"/>
    <w:rsid w:val="001268A0"/>
    <w:rsid w:val="001A79B3"/>
    <w:rsid w:val="001B595B"/>
    <w:rsid w:val="001E2BA1"/>
    <w:rsid w:val="00220238"/>
    <w:rsid w:val="002435A7"/>
    <w:rsid w:val="00260666"/>
    <w:rsid w:val="0026741A"/>
    <w:rsid w:val="002C07C3"/>
    <w:rsid w:val="002C1DAE"/>
    <w:rsid w:val="002E1B4C"/>
    <w:rsid w:val="003075A9"/>
    <w:rsid w:val="0033294D"/>
    <w:rsid w:val="00340B26"/>
    <w:rsid w:val="003D2E87"/>
    <w:rsid w:val="003E3137"/>
    <w:rsid w:val="00404039"/>
    <w:rsid w:val="0041535C"/>
    <w:rsid w:val="0042228A"/>
    <w:rsid w:val="004306A0"/>
    <w:rsid w:val="004F3121"/>
    <w:rsid w:val="00522E67"/>
    <w:rsid w:val="00523262"/>
    <w:rsid w:val="00556BAA"/>
    <w:rsid w:val="005B19F8"/>
    <w:rsid w:val="005C1918"/>
    <w:rsid w:val="005F7C8B"/>
    <w:rsid w:val="0063494E"/>
    <w:rsid w:val="00636A6A"/>
    <w:rsid w:val="006479F0"/>
    <w:rsid w:val="00670CC4"/>
    <w:rsid w:val="00686190"/>
    <w:rsid w:val="006F4B32"/>
    <w:rsid w:val="006F50D3"/>
    <w:rsid w:val="007262B0"/>
    <w:rsid w:val="00734DA9"/>
    <w:rsid w:val="007D7130"/>
    <w:rsid w:val="00802F57"/>
    <w:rsid w:val="0080616C"/>
    <w:rsid w:val="00841CE4"/>
    <w:rsid w:val="008C40BA"/>
    <w:rsid w:val="008C6C23"/>
    <w:rsid w:val="008E4293"/>
    <w:rsid w:val="00AD5AF9"/>
    <w:rsid w:val="00B43F02"/>
    <w:rsid w:val="00B751E2"/>
    <w:rsid w:val="00BA0212"/>
    <w:rsid w:val="00BD3618"/>
    <w:rsid w:val="00C03FCF"/>
    <w:rsid w:val="00C662BE"/>
    <w:rsid w:val="00D0765D"/>
    <w:rsid w:val="00D4653E"/>
    <w:rsid w:val="00D60F3E"/>
    <w:rsid w:val="00D87A4D"/>
    <w:rsid w:val="00DD0C47"/>
    <w:rsid w:val="00E446AE"/>
    <w:rsid w:val="00E93E3E"/>
    <w:rsid w:val="00EC11D6"/>
    <w:rsid w:val="00F23602"/>
    <w:rsid w:val="00FA3E85"/>
    <w:rsid w:val="00FC0E31"/>
    <w:rsid w:val="403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F33B8-826F-41B4-81A0-CB7533DAF8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586</Words>
  <Characters>3346</Characters>
  <Lines>27</Lines>
  <Paragraphs>7</Paragraphs>
  <TotalTime>13</TotalTime>
  <ScaleCrop>false</ScaleCrop>
  <LinksUpToDate>false</LinksUpToDate>
  <CharactersWithSpaces>3925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2020-11-24T06:42:00Z</dcterms:created>
  <dc:creator>NTKO</dc:creator>
  <cp:lastModifiedBy>江巧玲</cp:lastModifiedBy>
  <dcterms:modified xsi:type="dcterms:W3CDTF">2020-12-10T01:24:54Z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