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8" w:afterLines="50" w:line="600" w:lineRule="exact"/>
        <w:rPr>
          <w:rFonts w:hint="eastAsia" w:ascii="黑体" w:hAnsi="黑体" w:eastAsia="黑体" w:cs="仿宋_GB231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附件</w:t>
      </w:r>
      <w:bookmarkStart w:id="0" w:name="_GoBack"/>
      <w:bookmarkEnd w:id="0"/>
    </w:p>
    <w:p>
      <w:pPr>
        <w:spacing w:after="318" w:afterLines="50" w:line="720" w:lineRule="exact"/>
        <w:jc w:val="center"/>
        <w:rPr>
          <w:rFonts w:hint="eastAsia" w:ascii="方正小标宋简体" w:hAnsi="Calibri" w:eastAsia="方正小标宋简体"/>
          <w:spacing w:val="4"/>
          <w:sz w:val="44"/>
          <w:szCs w:val="44"/>
        </w:rPr>
      </w:pPr>
      <w:r>
        <w:rPr>
          <w:rFonts w:hint="eastAsia" w:ascii="方正小标宋简体" w:eastAsia="方正小标宋简体"/>
          <w:spacing w:val="4"/>
          <w:sz w:val="44"/>
          <w:szCs w:val="44"/>
        </w:rPr>
        <w:t>招标事项核准意见</w:t>
      </w:r>
    </w:p>
    <w:p>
      <w:pPr>
        <w:ind w:right="-120" w:rightChars="-57"/>
        <w:jc w:val="left"/>
        <w:rPr>
          <w:rFonts w:hint="eastAsia" w:ascii="仿宋_GB2312" w:hAnsi="仿宋_GB2312" w:cs="仿宋_GB2312"/>
          <w:color w:val="000000"/>
        </w:rPr>
      </w:pPr>
      <w:r>
        <w:rPr>
          <w:rFonts w:hint="eastAsia" w:ascii="仿宋_GB2312" w:hAnsi="仿宋_GB2312" w:cs="仿宋_GB2312"/>
          <w:color w:val="000000"/>
        </w:rPr>
        <w:t>建设项目名称：</w:t>
      </w:r>
      <w:r>
        <w:rPr>
          <w:rFonts w:hint="eastAsia" w:ascii="仿宋_GB2312" w:hAnsi="仿宋_GB2312" w:cs="仿宋_GB2312"/>
        </w:rPr>
        <w:t>玉林市博白节能环保产业区3×220t/h热电联产</w:t>
      </w:r>
    </w:p>
    <w:tbl>
      <w:tblPr>
        <w:tblStyle w:val="3"/>
        <w:tblW w:w="934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945"/>
        <w:gridCol w:w="945"/>
        <w:gridCol w:w="997"/>
        <w:gridCol w:w="1050"/>
        <w:gridCol w:w="945"/>
        <w:gridCol w:w="945"/>
        <w:gridCol w:w="15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项  目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招标范围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招标组织形式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招标方式</w:t>
            </w:r>
          </w:p>
        </w:tc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不采用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全部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部分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自行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委托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公开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 w:eastAsia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邀请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color w:val="000000"/>
                <w:sz w:val="24"/>
              </w:rPr>
              <w:t>招标</w:t>
            </w:r>
          </w:p>
        </w:tc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勘    察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设    计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建筑工程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安装工程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监    理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主要设备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材    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√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1" w:hRule="atLeast"/>
          <w:jc w:val="center"/>
        </w:trPr>
        <w:tc>
          <w:tcPr>
            <w:tcW w:w="1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_GB2312" w:hAnsi="Calibri" w:eastAsia="宋体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审批部门</w:t>
            </w:r>
          </w:p>
          <w:p>
            <w:pPr>
              <w:spacing w:line="460" w:lineRule="exact"/>
              <w:jc w:val="center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核准意见说明</w:t>
            </w:r>
          </w:p>
        </w:tc>
        <w:tc>
          <w:tcPr>
            <w:tcW w:w="73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Calibri" w:eastAsia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b/>
                <w:bCs/>
                <w:color w:val="000000"/>
                <w:sz w:val="24"/>
              </w:rPr>
              <w:t>审批部门核准意见说明：</w:t>
            </w:r>
          </w:p>
          <w:p>
            <w:pPr>
              <w:adjustRightInd w:val="0"/>
              <w:snapToGrid w:val="0"/>
              <w:spacing w:line="600" w:lineRule="exac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 xml:space="preserve">    本项目总投资60000万元，根据《必须招标的工程项目规定》（国家发展改革委令第16号），本项目勘察、设计、建筑工程、安装工程、监理、主要材料及设备等必须进行招标。</w:t>
            </w: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460" w:lineRule="exact"/>
              <w:rPr>
                <w:rFonts w:hint="eastAsia" w:ascii="仿宋_GB2312"/>
                <w:color w:val="000000"/>
                <w:sz w:val="24"/>
              </w:rPr>
            </w:pPr>
          </w:p>
          <w:p>
            <w:pPr>
              <w:spacing w:line="600" w:lineRule="exact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bCs/>
                <w:color w:val="000000"/>
                <w:sz w:val="24"/>
              </w:rPr>
              <w:t xml:space="preserve">                              </w:t>
            </w:r>
            <w:r>
              <w:rPr>
                <w:rFonts w:hint="eastAsia" w:ascii="仿宋_GB2312"/>
                <w:bCs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  审批部门盖章</w:t>
            </w:r>
          </w:p>
          <w:p>
            <w:pPr>
              <w:spacing w:line="600" w:lineRule="exact"/>
              <w:ind w:firstLine="4132" w:firstLineChars="1476"/>
              <w:rPr>
                <w:rFonts w:hint="eastAsia" w:ascii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/>
                <w:color w:val="000000"/>
                <w:sz w:val="28"/>
                <w:szCs w:val="28"/>
              </w:rPr>
              <w:t xml:space="preserve">2019年6月29日 </w:t>
            </w:r>
          </w:p>
          <w:p>
            <w:pPr>
              <w:spacing w:line="460" w:lineRule="exact"/>
              <w:jc w:val="right"/>
              <w:rPr>
                <w:rFonts w:ascii="仿宋_GB2312" w:hAnsi="Calibri"/>
                <w:color w:val="000000"/>
                <w:sz w:val="24"/>
                <w:szCs w:val="24"/>
              </w:rPr>
            </w:pPr>
            <w:r>
              <w:rPr>
                <w:rFonts w:hint="eastAsia" w:ascii="仿宋_GB2312"/>
                <w:color w:val="000000"/>
                <w:sz w:val="24"/>
              </w:rPr>
              <w:t>　　</w:t>
            </w:r>
          </w:p>
        </w:tc>
      </w:tr>
    </w:tbl>
    <w:p>
      <w:pPr>
        <w:tabs>
          <w:tab w:val="left" w:pos="5053"/>
        </w:tabs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3B79CD"/>
    <w:rsid w:val="013B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2019-07-05T02:54:00Z</dcterms:created>
  <dc:creator>lenovo</dc:creator>
  <cp:lastModifiedBy>lenovo</cp:lastModifiedBy>
  <dcterms:modified xsi:type="dcterms:W3CDTF">2019-07-05T02:55:12Z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