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15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31"/>
          <w:szCs w:val="31"/>
        </w:rPr>
      </w:pPr>
      <w:r>
        <w:rPr>
          <w:rFonts w:ascii="黑体" w:hAnsi="宋体" w:eastAsia="黑体" w:cs="黑体"/>
          <w:sz w:val="31"/>
          <w:szCs w:val="31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15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31"/>
          <w:szCs w:val="31"/>
        </w:rPr>
      </w:pPr>
      <w:r>
        <w:rPr>
          <w:rFonts w:ascii="方正小标宋简体" w:hAnsi="方正小标宋简体" w:eastAsia="方正小标宋简体" w:cs="方正小标宋简体"/>
          <w:spacing w:val="0"/>
          <w:sz w:val="43"/>
          <w:szCs w:val="43"/>
        </w:rPr>
        <w:t>招标事项核准意见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-180"/>
        <w:rPr>
          <w:rFonts w:hint="default" w:ascii="Times New Roman" w:hAnsi="Times New Roman" w:cs="Times New Roman"/>
          <w:sz w:val="31"/>
          <w:szCs w:val="31"/>
        </w:rPr>
      </w:pPr>
      <w:r>
        <w:rPr>
          <w:rFonts w:ascii="仿宋_GB2312" w:hAnsi="Times New Roman" w:eastAsia="仿宋_GB2312" w:cs="仿宋_GB2312"/>
          <w:spacing w:val="-15"/>
          <w:sz w:val="28"/>
          <w:szCs w:val="28"/>
        </w:rPr>
        <w:t>建设项目名称：</w:t>
      </w:r>
      <w:r>
        <w:rPr>
          <w:rFonts w:hint="eastAsia" w:ascii="仿宋_GB2312" w:hAnsi="Times New Roman" w:eastAsia="仿宋_GB2312" w:cs="仿宋_GB2312"/>
          <w:sz w:val="28"/>
          <w:szCs w:val="28"/>
        </w:rPr>
        <w:t>博白县巨典矿业有限公司油麻坡钨钼矿项目</w:t>
      </w:r>
    </w:p>
    <w:tbl>
      <w:tblPr>
        <w:tblW w:w="8514" w:type="dxa"/>
        <w:jc w:val="center"/>
        <w:tblInd w:w="1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1827"/>
        <w:gridCol w:w="867"/>
        <w:gridCol w:w="867"/>
        <w:gridCol w:w="905"/>
        <w:gridCol w:w="955"/>
        <w:gridCol w:w="867"/>
        <w:gridCol w:w="867"/>
        <w:gridCol w:w="135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0" w:hRule="atLeast"/>
          <w:jc w:val="center"/>
        </w:trPr>
        <w:tc>
          <w:tcPr>
            <w:tcW w:w="18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项  目</w:t>
            </w:r>
          </w:p>
        </w:tc>
        <w:tc>
          <w:tcPr>
            <w:tcW w:w="17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招标范围</w:t>
            </w:r>
          </w:p>
        </w:tc>
        <w:tc>
          <w:tcPr>
            <w:tcW w:w="18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招标组织形式</w:t>
            </w:r>
          </w:p>
        </w:tc>
        <w:tc>
          <w:tcPr>
            <w:tcW w:w="17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招标方式</w:t>
            </w:r>
          </w:p>
        </w:tc>
        <w:tc>
          <w:tcPr>
            <w:tcW w:w="13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不采用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招标形式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全部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招标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部分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招标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自行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招标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委托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招标</w:t>
            </w:r>
          </w:p>
        </w:tc>
        <w:tc>
          <w:tcPr>
            <w:tcW w:w="8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招标</w:t>
            </w:r>
          </w:p>
        </w:tc>
        <w:tc>
          <w:tcPr>
            <w:tcW w:w="8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邀请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Style w:val="4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招标</w:t>
            </w:r>
          </w:p>
        </w:tc>
        <w:tc>
          <w:tcPr>
            <w:tcW w:w="13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勘    察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设    计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建筑工程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安装工程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监    理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主要设备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8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材    料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核准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315" w:afterAutospacing="0" w:line="600" w:lineRule="atLeast"/>
        <w:ind w:left="0" w:right="0" w:firstLine="420"/>
        <w:jc w:val="both"/>
        <w:rPr>
          <w:rFonts w:ascii="Arial" w:hAnsi="Arial" w:cs="Arial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63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2022-12-21T09:10:23Z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